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7E" w:rsidRDefault="00C62E7E" w:rsidP="00C62E7E">
      <w:pPr>
        <w:jc w:val="right"/>
        <w:rPr>
          <w:rFonts w:ascii="Bookman Old Style" w:hAnsi="Bookman Old Style"/>
          <w:sz w:val="24"/>
          <w:szCs w:val="24"/>
        </w:rPr>
      </w:pPr>
      <w:r w:rsidRPr="00C62E7E">
        <w:rPr>
          <w:rFonts w:ascii="Bookman Old Style" w:hAnsi="Bookman Old Style"/>
          <w:sz w:val="24"/>
          <w:szCs w:val="24"/>
        </w:rPr>
        <w:t>Bartoszyce, dnia 2012-07-17</w:t>
      </w:r>
    </w:p>
    <w:p w:rsidR="00C62E7E" w:rsidRDefault="00C62E7E">
      <w:pPr>
        <w:rPr>
          <w:rFonts w:ascii="Bookman Old Style" w:hAnsi="Bookman Old Style"/>
          <w:sz w:val="24"/>
          <w:szCs w:val="24"/>
        </w:rPr>
      </w:pPr>
    </w:p>
    <w:p w:rsidR="00C62E7E" w:rsidRPr="00C62E7E" w:rsidRDefault="00C62E7E" w:rsidP="00C62E7E">
      <w:pPr>
        <w:jc w:val="both"/>
        <w:rPr>
          <w:rFonts w:ascii="Bookman Old Style" w:hAnsi="Bookman Old Style"/>
          <w:sz w:val="24"/>
          <w:szCs w:val="24"/>
        </w:rPr>
      </w:pPr>
      <w:r w:rsidRPr="00C62E7E">
        <w:rPr>
          <w:rFonts w:ascii="Bookman Old Style" w:hAnsi="Bookman Old Style"/>
          <w:sz w:val="24"/>
          <w:szCs w:val="24"/>
          <w:u w:val="single"/>
        </w:rPr>
        <w:t xml:space="preserve">Wprowadza się zmianę treści umowy do </w:t>
      </w:r>
      <w:r w:rsidRPr="00C62E7E">
        <w:rPr>
          <w:rFonts w:ascii="Bookman Old Style" w:eastAsia="Times New Roman" w:hAnsi="Bookman Old Style" w:cs="Times New Roman"/>
          <w:sz w:val="24"/>
          <w:szCs w:val="24"/>
          <w:u w:val="single"/>
          <w:lang w:eastAsia="pl-PL"/>
        </w:rPr>
        <w:t>udzielenia</w:t>
      </w:r>
      <w:r w:rsidRPr="00C62E7E">
        <w:rPr>
          <w:rFonts w:ascii="Bookman Old Style" w:eastAsia="Times New Roman" w:hAnsi="Bookman Old Style" w:cs="Times New Roman"/>
          <w:sz w:val="24"/>
          <w:szCs w:val="24"/>
          <w:u w:val="single"/>
          <w:lang w:eastAsia="pl-PL"/>
        </w:rPr>
        <w:t xml:space="preserve"> zamówienia publicznego na „Wykonanie usługi w zakresie utrzymania czystości</w:t>
      </w:r>
      <w:r w:rsidRPr="00C62E7E">
        <w:rPr>
          <w:rFonts w:ascii="Bookman Old Style" w:eastAsia="Times New Roman" w:hAnsi="Bookman Old Style" w:cs="Times New Roman"/>
          <w:sz w:val="24"/>
          <w:szCs w:val="24"/>
          <w:u w:val="single"/>
          <w:lang w:eastAsia="pl-PL"/>
        </w:rPr>
        <w:t xml:space="preserve"> </w:t>
      </w:r>
      <w:r w:rsidRPr="00C62E7E">
        <w:rPr>
          <w:rFonts w:ascii="Bookman Old Style" w:eastAsia="Times New Roman" w:hAnsi="Bookman Old Style" w:cs="Times New Roman"/>
          <w:sz w:val="24"/>
          <w:szCs w:val="24"/>
          <w:u w:val="single"/>
          <w:lang w:eastAsia="pl-PL"/>
        </w:rPr>
        <w:t>w zasobach mieszkalno-użytkowych admi</w:t>
      </w:r>
      <w:r w:rsidRPr="00C62E7E">
        <w:rPr>
          <w:rFonts w:ascii="Bookman Old Style" w:eastAsia="Times New Roman" w:hAnsi="Bookman Old Style" w:cs="Times New Roman"/>
          <w:sz w:val="24"/>
          <w:szCs w:val="24"/>
          <w:u w:val="single"/>
          <w:lang w:eastAsia="pl-PL"/>
        </w:rPr>
        <w:t xml:space="preserve">nistrowanych przez „LOKUM” Sp. </w:t>
      </w:r>
      <w:r w:rsidRPr="00C62E7E">
        <w:rPr>
          <w:rFonts w:ascii="Bookman Old Style" w:eastAsia="Times New Roman" w:hAnsi="Bookman Old Style" w:cs="Times New Roman"/>
          <w:sz w:val="24"/>
          <w:szCs w:val="24"/>
          <w:u w:val="single"/>
          <w:lang w:eastAsia="pl-PL"/>
        </w:rPr>
        <w:t xml:space="preserve">z o. o. </w:t>
      </w:r>
      <w:r w:rsidRPr="00C62E7E">
        <w:rPr>
          <w:rFonts w:ascii="Bookman Old Style" w:eastAsia="Times New Roman" w:hAnsi="Bookman Old Style" w:cs="Times New Roman"/>
          <w:sz w:val="24"/>
          <w:szCs w:val="24"/>
          <w:u w:val="single"/>
          <w:lang w:eastAsia="pl-PL"/>
        </w:rPr>
        <w:t xml:space="preserve">                    </w:t>
      </w:r>
      <w:r w:rsidRPr="00C62E7E">
        <w:rPr>
          <w:rFonts w:ascii="Bookman Old Style" w:eastAsia="Times New Roman" w:hAnsi="Bookman Old Style" w:cs="Times New Roman"/>
          <w:sz w:val="24"/>
          <w:szCs w:val="24"/>
          <w:u w:val="single"/>
          <w:lang w:eastAsia="pl-PL"/>
        </w:rPr>
        <w:t>w Bartoszycach”</w:t>
      </w:r>
      <w:r w:rsidRPr="00C62E7E">
        <w:rPr>
          <w:rFonts w:ascii="Bookman Old Style" w:eastAsia="Times New Roman" w:hAnsi="Bookman Old Style" w:cs="Times New Roman"/>
          <w:sz w:val="24"/>
          <w:szCs w:val="24"/>
          <w:u w:val="single"/>
          <w:lang w:eastAsia="pl-PL"/>
        </w:rPr>
        <w:t>.</w:t>
      </w:r>
      <w:r w:rsidRPr="00C62E7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C62E7E">
        <w:rPr>
          <w:rFonts w:ascii="Bookman Old Style" w:hAnsi="Bookman Old Style"/>
          <w:sz w:val="24"/>
          <w:szCs w:val="24"/>
        </w:rPr>
        <w:t>W § 4 wprowadza się pkt 3 i pkt 4.</w:t>
      </w:r>
    </w:p>
    <w:p w:rsidR="00C62E7E" w:rsidRDefault="00C62E7E" w:rsidP="00C62E7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§ 4 pkt 3:</w:t>
      </w:r>
      <w:bookmarkStart w:id="0" w:name="_GoBack"/>
      <w:bookmarkEnd w:id="0"/>
    </w:p>
    <w:p w:rsidR="00C62E7E" w:rsidRDefault="00C62E7E" w:rsidP="00C62E7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„W przypadku zmiany stawki podatku VAT w okresie obowiązywania umowy Wykonawcy będzie przysługiwało wynagrodzenie powiększo</w:t>
      </w:r>
      <w:r>
        <w:rPr>
          <w:rFonts w:ascii="Bookman Old Style" w:hAnsi="Bookman Old Style"/>
          <w:sz w:val="24"/>
          <w:szCs w:val="24"/>
        </w:rPr>
        <w:t xml:space="preserve">ne </w:t>
      </w:r>
      <w:r>
        <w:rPr>
          <w:rFonts w:ascii="Bookman Old Style" w:hAnsi="Bookman Old Style"/>
          <w:sz w:val="24"/>
          <w:szCs w:val="24"/>
        </w:rPr>
        <w:t>o podatek VAT obowiązujący w dniu wystawienia faktury VAT”.</w:t>
      </w:r>
    </w:p>
    <w:p w:rsidR="00C62E7E" w:rsidRPr="00DD0825" w:rsidRDefault="00C62E7E" w:rsidP="00C62E7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§ 4 pkt 4:</w:t>
      </w:r>
    </w:p>
    <w:p w:rsidR="00C62E7E" w:rsidRDefault="00C62E7E" w:rsidP="00C62E7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„</w:t>
      </w:r>
      <w:r w:rsidRPr="00BB776E">
        <w:rPr>
          <w:rFonts w:ascii="Bookman Old Style" w:hAnsi="Bookman Old Style"/>
          <w:sz w:val="24"/>
          <w:szCs w:val="24"/>
        </w:rPr>
        <w:t>Zamawiający dokona waloryza</w:t>
      </w:r>
      <w:r>
        <w:rPr>
          <w:rFonts w:ascii="Bookman Old Style" w:hAnsi="Bookman Old Style"/>
          <w:sz w:val="24"/>
          <w:szCs w:val="24"/>
        </w:rPr>
        <w:t>cji wynagrodzenia W</w:t>
      </w:r>
      <w:r w:rsidRPr="00BB776E">
        <w:rPr>
          <w:rFonts w:ascii="Bookman Old Style" w:hAnsi="Bookman Old Style"/>
          <w:sz w:val="24"/>
          <w:szCs w:val="24"/>
        </w:rPr>
        <w:t xml:space="preserve">ykonawcy raz na rok </w:t>
      </w:r>
      <w:r>
        <w:rPr>
          <w:rFonts w:ascii="Bookman Old Style" w:hAnsi="Bookman Old Style"/>
          <w:sz w:val="24"/>
          <w:szCs w:val="24"/>
        </w:rPr>
        <w:t xml:space="preserve">                 w oparciu o wskaźnik</w:t>
      </w:r>
      <w:r w:rsidRPr="00BB776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inflacji za rok poprzedni ogłoszonego przez Prezesa GUS</w:t>
      </w:r>
      <w:r w:rsidRPr="00BB776E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 xml:space="preserve"> Wzrost wynagrodzenia będzie obowiązywał po roku świadczenia usługi tj. od 01.09.2013r</w:t>
      </w:r>
      <w:r>
        <w:rPr>
          <w:rFonts w:ascii="Bookman Old Style" w:hAnsi="Bookman Old Style"/>
          <w:sz w:val="24"/>
          <w:szCs w:val="24"/>
        </w:rPr>
        <w:t>., a następnie od 01.09.2014r.”</w:t>
      </w:r>
    </w:p>
    <w:p w:rsidR="00C62E7E" w:rsidRPr="00C62E7E" w:rsidRDefault="00C62E7E" w:rsidP="00C62E7E">
      <w:pPr>
        <w:rPr>
          <w:rFonts w:ascii="Bookman Old Style" w:hAnsi="Bookman Old Style"/>
          <w:sz w:val="24"/>
          <w:szCs w:val="24"/>
        </w:rPr>
      </w:pPr>
    </w:p>
    <w:sectPr w:rsidR="00C62E7E" w:rsidRPr="00C62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7E"/>
    <w:rsid w:val="00552B72"/>
    <w:rsid w:val="00A02E7A"/>
    <w:rsid w:val="00BB712A"/>
    <w:rsid w:val="00C62E7E"/>
    <w:rsid w:val="00F4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2012-07-17T09:22:00Z</dcterms:created>
  <dcterms:modified xsi:type="dcterms:W3CDTF">2012-07-17T09:31:00Z</dcterms:modified>
</cp:coreProperties>
</file>